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CC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>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 выданной Министерством образования и науки Самарской области</w:t>
      </w:r>
    </w:p>
    <w:p w:rsidR="006F79B6" w:rsidRDefault="00E04B95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F79B6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гр.___________________________________________________________________________,</w:t>
      </w:r>
    </w:p>
    <w:p w:rsidR="00CC3A97" w:rsidRDefault="006F79B6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CC3A97">
        <w:rPr>
          <w:rFonts w:ascii="Times New Roman" w:hAnsi="Times New Roman" w:cs="Times New Roman"/>
          <w:sz w:val="24"/>
          <w:szCs w:val="24"/>
        </w:rPr>
        <w:t>______ номер___________________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«_</w:t>
      </w:r>
      <w:r w:rsidR="00CC3A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   _______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кем_______________________________, зарегистрирован по адресу:_______</w:t>
      </w:r>
      <w:r w:rsidR="00CC3A9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C3A97">
        <w:rPr>
          <w:rFonts w:ascii="Times New Roman" w:hAnsi="Times New Roman" w:cs="Times New Roman"/>
          <w:sz w:val="24"/>
          <w:szCs w:val="24"/>
        </w:rPr>
        <w:t>_</w:t>
      </w:r>
    </w:p>
    <w:p w:rsidR="006F79B6" w:rsidRDefault="00CC3A9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25EC" w:rsidRPr="005B278F" w:rsidRDefault="002F25EC" w:rsidP="002F2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72"/>
      <w:bookmarkStart w:id="2" w:name="_Hlk19881937"/>
      <w:bookmarkEnd w:id="1"/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2F25EC" w:rsidRPr="005B278F" w:rsidRDefault="002F25EC" w:rsidP="002F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 xml:space="preserve">1.1. Договор заключен на основании соглашения Сторон и регулирует отношения между Исполнителем и Заказчиком (Обучающимся), и имеет целью определение их взаимных прав, обязанностей и ответственности в период действия Договора. </w:t>
      </w:r>
    </w:p>
    <w:p w:rsidR="002F25EC" w:rsidRPr="005B278F" w:rsidRDefault="002F25EC" w:rsidP="002F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(Обучающимся) в судебных и иных органах.</w:t>
      </w:r>
    </w:p>
    <w:p w:rsidR="002F25EC" w:rsidRDefault="002F25EC" w:rsidP="002F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2F25EC" w:rsidRDefault="002F25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EC" w:rsidRPr="00691061" w:rsidRDefault="002F25EC" w:rsidP="002F25EC">
      <w:pPr>
        <w:pStyle w:val="ConsPlusNormal"/>
        <w:ind w:left="38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106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F25EC" w:rsidRPr="00E04B95" w:rsidRDefault="002F25EC" w:rsidP="002F2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E04B95">
        <w:rPr>
          <w:rFonts w:ascii="Times New Roman" w:hAnsi="Times New Roman" w:cs="Times New Roman"/>
          <w:sz w:val="24"/>
          <w:szCs w:val="24"/>
        </w:rPr>
        <w:t>.1.  Исполнитель   обязуется   предоставить   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2F25EC" w:rsidRDefault="002F25EC" w:rsidP="002F2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у (Обучающемуся) по дополнительной образовательной программе «_______________________________________________________________________».</w:t>
      </w:r>
    </w:p>
    <w:p w:rsidR="002F25EC" w:rsidRPr="001A71C1" w:rsidRDefault="002F25EC" w:rsidP="002F2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53E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71C1">
        <w:rPr>
          <w:rFonts w:ascii="Times New Roman" w:hAnsi="Times New Roman" w:cs="Times New Roman"/>
          <w:sz w:val="24"/>
          <w:szCs w:val="24"/>
        </w:rPr>
        <w:t>Вид-дополнительная</w:t>
      </w:r>
    </w:p>
    <w:p w:rsidR="002F25EC" w:rsidRDefault="002F25EC" w:rsidP="002F2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Количество часов обучения в соответствии с учебным планом _________ часов.</w:t>
      </w:r>
    </w:p>
    <w:p w:rsidR="002F25EC" w:rsidRDefault="002F25EC" w:rsidP="002F2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 Срок освоения программы </w:t>
      </w:r>
      <w:r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с «______» ___________ 20______ г. по «_____» _______ 20________г.</w:t>
      </w:r>
    </w:p>
    <w:p w:rsidR="002F25EC" w:rsidRDefault="002F25EC" w:rsidP="002F25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450B7">
        <w:rPr>
          <w:rFonts w:ascii="Times New Roman" w:hAnsi="Times New Roman" w:cs="Times New Roman"/>
          <w:sz w:val="24"/>
          <w:szCs w:val="24"/>
        </w:rPr>
        <w:t xml:space="preserve">Место обучения: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53E8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0756" w:rsidRDefault="00540756" w:rsidP="00540756">
      <w:pPr>
        <w:pStyle w:val="ConsPlusNonformat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877819"/>
      <w:r w:rsidRPr="003F4C6E">
        <w:rPr>
          <w:rFonts w:ascii="Times New Roman" w:hAnsi="Times New Roman" w:cs="Times New Roman"/>
          <w:sz w:val="24"/>
          <w:szCs w:val="24"/>
        </w:rPr>
        <w:t>Место проведения практических занятий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C6E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756" w:rsidRDefault="00540756" w:rsidP="00540756">
      <w:pPr>
        <w:pStyle w:val="ConsPlusNonformat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F4C6E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</w:t>
      </w:r>
    </w:p>
    <w:bookmarkEnd w:id="3"/>
    <w:p w:rsidR="00540756" w:rsidRDefault="00540756" w:rsidP="00540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После освоения </w:t>
      </w:r>
      <w:r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 xml:space="preserve"> 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прохождения       итоговой       аттестации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                 выда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образца.(удостоверение, сертификат и др.)</w:t>
      </w:r>
    </w:p>
    <w:p w:rsidR="00540756" w:rsidRDefault="00540756" w:rsidP="00540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773951"/>
      <w:r>
        <w:rPr>
          <w:rFonts w:ascii="Times New Roman" w:hAnsi="Times New Roman" w:cs="Times New Roman"/>
          <w:sz w:val="24"/>
          <w:szCs w:val="24"/>
        </w:rPr>
        <w:t xml:space="preserve">     2.7. Заказчику (Обучающемуся), не прошедшему итоговую аттестацию (при наличии)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4"/>
    <w:p w:rsidR="002F25EC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Исполнителя, Заказчика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Обучающегося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вправе: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Утверждать ра</w:t>
      </w:r>
      <w:bookmarkStart w:id="5" w:name="_GoBack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</w:t>
      </w:r>
      <w:bookmarkEnd w:id="5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занятий и изменять по необходимости. 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Заказчику (Обучающемуся)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третьих лиц для осуществления образовательного процесса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(преподавателей и др.)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обработку персональных данных в соответствии с действующим законодательством РФ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5EC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вправе </w:t>
      </w:r>
    </w:p>
    <w:p w:rsidR="002F25EC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25EC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25EC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0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Получать образовательные услуги, а также дополнительные образовательные услуги, предусмотренные Уставом Исполнителя. Переводиться в другую Образовательную организацию, реализующую </w:t>
      </w:r>
      <w:proofErr w:type="gramStart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программы</w:t>
      </w:r>
      <w:proofErr w:type="gramEnd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уровня, а также восстанавливаться для получения профессионального образования в порядке, установленном законодательством об образовании.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Исполнителя, Заказчика </w:t>
      </w:r>
      <w:proofErr w:type="gramStart"/>
      <w:r w:rsidRPr="00A538DE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Обучающегося</w:t>
      </w:r>
      <w:proofErr w:type="gramEnd"/>
      <w:r w:rsidRPr="00A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20" w:history="1">
        <w:r w:rsidRPr="00A5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</w:t>
        </w:r>
      </w:hyperlink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обязан: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    Зачислить    Заказчика (Обучающегося), выполнившего    установленные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Обеспечить Заказчику (Обучающемуся) предусмотренные выбранной образовательной программой условия ее освоения.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2F25EC" w:rsidRPr="0026154E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Сохранить место за Заказчиком (Обучающимся) в случае пропуска занятий по уважительным причинам с учетом оплаты услуг, предусмотренных разделом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F25EC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Предоставить Заказчику (Обучающемуся) доступ к информационно – методическим материалам и информационным ресурсам сайта в сети «Интернет» ЧОУ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ДПО «Мастер».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Заказчика (Обучающегося) плату за образовательные услуги.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25EC" w:rsidRPr="0026154E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обязан 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proofErr w:type="gramStart"/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1.С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плату за предоставляемые образовательные услуги, указанные в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</w:t>
      </w:r>
      <w:hyperlink r:id="rId5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E7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РФ.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услуг, сроки и порядок их оплаты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Полная стоимость платных образовательных услуг за весь период обучения Заказчика (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)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коп. НДС не облагается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 подпунктом 14 пункта 2 статьи 149 Налогового кодекса РФ).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производится в безналичном порядке на счет,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 в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w:anchor="P186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 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Pr="005B278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Пропуск Заказчиком (Обучающимся) занятий без уважительных причин, не освобождает его от оплаты пропущенных занятий.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  В случае пропуска по уважительным причинам корректируются сроки проведения занятий.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изменения и расторжения договора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инициативе Исполнителя в одностороннем порядке в случаях: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Заказчика (Обучающегося) его незаконное зачисление в эту образовательную организацию;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расторгается досрочно: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Заказчика (Обучающегося) в случае перевода Заказчика (Обучающегося) для продолжения освоения образовательной программы в другую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организацию, осуществляющую образовательную деятельность, при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 Заказчик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Заказчику (Обучающемуся),  отчисления как меры дисциплинарного взыскания, в случае невыполнения Заказчиком (Обучающимся)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(Обучающийся)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Исполнителя,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 (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Безвозмездного оказания образовательной услуги;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Соразмерного уменьшения стоимости оказанной образовательной услуги;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Потребовать уменьшения стоимости образовательной услуги;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Расторгнуть Договор.</w:t>
      </w:r>
    </w:p>
    <w:p w:rsidR="002F25EC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2F25EC" w:rsidRPr="005B278F" w:rsidRDefault="002F25EC" w:rsidP="002F25EC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.Порядок разрешения споров</w:t>
      </w:r>
    </w:p>
    <w:p w:rsidR="002F25EC" w:rsidRPr="005B278F" w:rsidRDefault="002F25EC" w:rsidP="002F25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5B278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2F25EC" w:rsidRDefault="002F25EC" w:rsidP="002F25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25EC" w:rsidRPr="005B278F" w:rsidRDefault="002F25EC" w:rsidP="002F25E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2F25EC" w:rsidRDefault="002F25EC" w:rsidP="002F25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EC" w:rsidRDefault="002F25EC" w:rsidP="002F25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bookmarkEnd w:id="2"/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F223D" w:rsidRPr="001F223D" w:rsidRDefault="00395654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F223D"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__________________________________ 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</w:t>
            </w:r>
            <w:proofErr w:type="gramEnd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</w:t>
            </w:r>
            <w:r w:rsidR="00CC3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95654" w:rsidRPr="00395654" w:rsidRDefault="00395654" w:rsidP="001F22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1F7D"/>
    <w:multiLevelType w:val="hybridMultilevel"/>
    <w:tmpl w:val="AB685424"/>
    <w:lvl w:ilvl="0" w:tplc="A74A50D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F223D"/>
    <w:rsid w:val="00253E85"/>
    <w:rsid w:val="00257842"/>
    <w:rsid w:val="00295710"/>
    <w:rsid w:val="002D36D6"/>
    <w:rsid w:val="002F25EC"/>
    <w:rsid w:val="00395654"/>
    <w:rsid w:val="003E35F4"/>
    <w:rsid w:val="00410F36"/>
    <w:rsid w:val="00453E7F"/>
    <w:rsid w:val="0046136A"/>
    <w:rsid w:val="00491F7A"/>
    <w:rsid w:val="00540756"/>
    <w:rsid w:val="005679F4"/>
    <w:rsid w:val="005871AF"/>
    <w:rsid w:val="005C62D1"/>
    <w:rsid w:val="00660DBE"/>
    <w:rsid w:val="00677946"/>
    <w:rsid w:val="006C06A3"/>
    <w:rsid w:val="006F79B6"/>
    <w:rsid w:val="00865A3B"/>
    <w:rsid w:val="008B72AF"/>
    <w:rsid w:val="009108D7"/>
    <w:rsid w:val="009E190A"/>
    <w:rsid w:val="00A45043"/>
    <w:rsid w:val="00AE04A0"/>
    <w:rsid w:val="00BE2691"/>
    <w:rsid w:val="00CB504D"/>
    <w:rsid w:val="00CC3A97"/>
    <w:rsid w:val="00CE70C3"/>
    <w:rsid w:val="00D803B1"/>
    <w:rsid w:val="00DB4B5D"/>
    <w:rsid w:val="00E04B95"/>
    <w:rsid w:val="00E14279"/>
    <w:rsid w:val="00E45370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C3E1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7</cp:revision>
  <cp:lastPrinted>2019-07-17T06:25:00Z</cp:lastPrinted>
  <dcterms:created xsi:type="dcterms:W3CDTF">2019-09-20T09:59:00Z</dcterms:created>
  <dcterms:modified xsi:type="dcterms:W3CDTF">2019-09-23T11:02:00Z</dcterms:modified>
</cp:coreProperties>
</file>