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884E03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1450B7" w:rsidRPr="00E04B95">
        <w:rPr>
          <w:rFonts w:ascii="Times New Roman" w:hAnsi="Times New Roman" w:cs="Times New Roman"/>
          <w:sz w:val="24"/>
          <w:szCs w:val="24"/>
        </w:rPr>
        <w:t>образовательн</w:t>
      </w:r>
      <w:r w:rsidR="001450B7">
        <w:rPr>
          <w:rFonts w:ascii="Times New Roman" w:hAnsi="Times New Roman" w:cs="Times New Roman"/>
          <w:sz w:val="24"/>
          <w:szCs w:val="24"/>
        </w:rPr>
        <w:t>ые</w:t>
      </w:r>
      <w:r w:rsidR="001450B7" w:rsidRPr="00E04B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4B95">
        <w:rPr>
          <w:rFonts w:ascii="Times New Roman" w:hAnsi="Times New Roman" w:cs="Times New Roman"/>
          <w:sz w:val="24"/>
          <w:szCs w:val="24"/>
        </w:rPr>
        <w:t>,</w:t>
      </w:r>
    </w:p>
    <w:p w:rsidR="00E04B95" w:rsidRDefault="00E04B95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 w:rsidR="00CE70C3">
        <w:rPr>
          <w:rFonts w:ascii="Times New Roman" w:hAnsi="Times New Roman" w:cs="Times New Roman"/>
          <w:sz w:val="24"/>
          <w:szCs w:val="24"/>
        </w:rPr>
        <w:t>у</w:t>
      </w:r>
      <w:r w:rsidR="001450B7">
        <w:rPr>
          <w:rFonts w:ascii="Times New Roman" w:hAnsi="Times New Roman" w:cs="Times New Roman"/>
          <w:sz w:val="24"/>
          <w:szCs w:val="24"/>
        </w:rPr>
        <w:t>(Обучающемуся)</w:t>
      </w:r>
      <w:r w:rsidR="006C06A3">
        <w:rPr>
          <w:rFonts w:ascii="Times New Roman" w:hAnsi="Times New Roman" w:cs="Times New Roman"/>
          <w:sz w:val="24"/>
          <w:szCs w:val="24"/>
        </w:rPr>
        <w:t xml:space="preserve">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CE70C3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повышения квалификации «__________________________________________________________________________»</w:t>
      </w:r>
      <w:r w:rsidR="006C06A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50B7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295710">
        <w:rPr>
          <w:rFonts w:ascii="Times New Roman" w:hAnsi="Times New Roman" w:cs="Times New Roman"/>
          <w:sz w:val="24"/>
          <w:szCs w:val="24"/>
        </w:rPr>
        <w:t>очная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CE70C3" w:rsidRPr="00CE70C3" w:rsidRDefault="00CE70C3" w:rsidP="00CE70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1450B7">
        <w:rPr>
          <w:rFonts w:ascii="Times New Roman" w:hAnsi="Times New Roman" w:cs="Times New Roman"/>
          <w:sz w:val="24"/>
          <w:szCs w:val="24"/>
        </w:rPr>
        <w:t>-профессиональная</w:t>
      </w:r>
    </w:p>
    <w:p w:rsidR="001450B7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Количество часов обучения в соответствии с учебным планом</w:t>
      </w:r>
      <w:r w:rsidR="006C06A3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__________часов.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1450B7"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 w:rsidR="001450B7">
        <w:rPr>
          <w:rFonts w:ascii="Times New Roman" w:hAnsi="Times New Roman" w:cs="Times New Roman"/>
          <w:sz w:val="24"/>
          <w:szCs w:val="24"/>
        </w:rPr>
        <w:t xml:space="preserve"> с «___</w:t>
      </w:r>
      <w:proofErr w:type="gramStart"/>
      <w:r w:rsidR="001450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450B7">
        <w:rPr>
          <w:rFonts w:ascii="Times New Roman" w:hAnsi="Times New Roman" w:cs="Times New Roman"/>
          <w:sz w:val="24"/>
          <w:szCs w:val="24"/>
        </w:rPr>
        <w:t>________201__г. по «___»_________201__г.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Место обучения: учебные классы Исполнителя по адресу:</w:t>
      </w:r>
      <w:r w:rsidR="001450B7" w:rsidRPr="001450B7"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3F4C6E" w:rsidRPr="003F4C6E" w:rsidRDefault="003F4C6E" w:rsidP="003F4C6E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4877469"/>
      <w:r w:rsidRPr="003F4C6E">
        <w:rPr>
          <w:rFonts w:ascii="Times New Roman" w:hAnsi="Times New Roman" w:cs="Times New Roman"/>
          <w:sz w:val="24"/>
          <w:szCs w:val="24"/>
        </w:rPr>
        <w:t>Место проведения практических занятий (при наличии): учебные классы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3F4C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F4C6E" w:rsidRPr="003F4C6E" w:rsidRDefault="003F4C6E" w:rsidP="005B4775">
      <w:pPr>
        <w:pStyle w:val="ConsPlusNonformat"/>
        <w:rPr>
          <w:rFonts w:ascii="Times New Roman" w:hAnsi="Times New Roman" w:cs="Times New Roman"/>
        </w:rPr>
      </w:pPr>
      <w:r w:rsidRPr="003F4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F4C6E">
        <w:rPr>
          <w:rFonts w:ascii="Times New Roman" w:hAnsi="Times New Roman" w:cs="Times New Roman"/>
        </w:rPr>
        <w:t>(наименование организации</w:t>
      </w:r>
      <w:r w:rsidR="005B4775">
        <w:rPr>
          <w:rFonts w:ascii="Times New Roman" w:hAnsi="Times New Roman" w:cs="Times New Roman"/>
        </w:rPr>
        <w:t>, адрес местонахождения</w:t>
      </w:r>
      <w:r w:rsidRPr="003F4C6E">
        <w:rPr>
          <w:rFonts w:ascii="Times New Roman" w:hAnsi="Times New Roman" w:cs="Times New Roman"/>
        </w:rPr>
        <w:t>)</w:t>
      </w:r>
    </w:p>
    <w:bookmarkEnd w:id="2"/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 w:rsidR="00257842"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1.</w:t>
      </w:r>
      <w:r w:rsidR="003F4C6E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1450B7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3F4C6E" w:rsidRPr="00E04B95">
        <w:rPr>
          <w:rFonts w:ascii="Times New Roman" w:hAnsi="Times New Roman" w:cs="Times New Roman"/>
          <w:sz w:val="24"/>
          <w:szCs w:val="24"/>
        </w:rPr>
        <w:t>программы и успешного</w:t>
      </w:r>
      <w:r w:rsidR="001450B7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 xml:space="preserve">прохождения       итоговой       аттестации         </w:t>
      </w:r>
      <w:r w:rsidR="001450B7"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        выда</w:t>
      </w:r>
      <w:r w:rsidR="001450B7"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 w:rsidR="001450B7">
        <w:rPr>
          <w:rFonts w:ascii="Times New Roman" w:hAnsi="Times New Roman" w:cs="Times New Roman"/>
          <w:sz w:val="24"/>
          <w:szCs w:val="24"/>
        </w:rPr>
        <w:t xml:space="preserve"> документы установленного </w:t>
      </w:r>
      <w:r w:rsidR="003F4C6E">
        <w:rPr>
          <w:rFonts w:ascii="Times New Roman" w:hAnsi="Times New Roman" w:cs="Times New Roman"/>
          <w:sz w:val="24"/>
          <w:szCs w:val="24"/>
        </w:rPr>
        <w:t>образца. (</w:t>
      </w:r>
      <w:r w:rsidR="001450B7">
        <w:rPr>
          <w:rFonts w:ascii="Times New Roman" w:hAnsi="Times New Roman" w:cs="Times New Roman"/>
          <w:sz w:val="24"/>
          <w:szCs w:val="24"/>
        </w:rPr>
        <w:t>удостоверение о повышении квалификации)</w:t>
      </w:r>
      <w:r w:rsidR="00257842">
        <w:rPr>
          <w:rFonts w:ascii="Times New Roman" w:hAnsi="Times New Roman" w:cs="Times New Roman"/>
          <w:sz w:val="24"/>
          <w:szCs w:val="24"/>
        </w:rPr>
        <w:t>.</w:t>
      </w:r>
    </w:p>
    <w:p w:rsidR="0087282B" w:rsidRDefault="0087282B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3F4C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Заказчику (Обучающемуся), не прошедшему итоговую аттестацию или получившему неудовлетворительные результаты, а также Заказчику (Обучающемуся),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r w:rsidR="003F4C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F4C6E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04B95" w:rsidRPr="00E04B95" w:rsidRDefault="00E04B9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E45370">
        <w:rPr>
          <w:rFonts w:ascii="Times New Roman" w:hAnsi="Times New Roman" w:cs="Times New Roman"/>
          <w:sz w:val="24"/>
          <w:szCs w:val="24"/>
        </w:rPr>
        <w:t>Заказчика (</w:t>
      </w:r>
      <w:r w:rsidR="00E45370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45370">
        <w:rPr>
          <w:rFonts w:ascii="Times New Roman" w:hAnsi="Times New Roman" w:cs="Times New Roman"/>
          <w:sz w:val="24"/>
          <w:szCs w:val="24"/>
        </w:rPr>
        <w:t>)</w:t>
      </w:r>
      <w:r w:rsidR="00E45370" w:rsidRPr="00E04B95">
        <w:rPr>
          <w:rFonts w:ascii="Times New Roman" w:hAnsi="Times New Roman" w:cs="Times New Roman"/>
          <w:sz w:val="24"/>
          <w:szCs w:val="24"/>
        </w:rPr>
        <w:t>, выполнившего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E45370" w:rsidRPr="00E04B9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документами,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E45370" w:rsidRPr="00E04B9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E45370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45370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E04B95" w:rsidRPr="00E04B95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5B4775" w:rsidRPr="00E04B95" w:rsidRDefault="005B4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77510"/>
      <w:r>
        <w:rPr>
          <w:rFonts w:ascii="Times New Roman" w:hAnsi="Times New Roman" w:cs="Times New Roman"/>
          <w:sz w:val="24"/>
          <w:szCs w:val="24"/>
        </w:rPr>
        <w:lastRenderedPageBreak/>
        <w:t>3.1.5. Предоставить Заказчику (Обучающемуся) для проведения практических занятий (при наличии) необходимые средства защиты и материалы.</w:t>
      </w:r>
    </w:p>
    <w:bookmarkEnd w:id="3"/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5B4775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BE2691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 w:rsidR="00BE2691"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5B4775"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5B4775">
        <w:rPr>
          <w:rFonts w:ascii="Times New Roman" w:hAnsi="Times New Roman" w:cs="Times New Roman"/>
          <w:sz w:val="24"/>
          <w:szCs w:val="24"/>
        </w:rPr>
        <w:t>8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B765F" w:rsidRPr="00E04B95" w:rsidRDefault="00AB765F" w:rsidP="00AB7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</w:t>
      </w:r>
      <w:r w:rsidRPr="00395654">
        <w:rPr>
          <w:rFonts w:ascii="Times New Roman" w:hAnsi="Times New Roman" w:cs="Times New Roman"/>
          <w:sz w:val="24"/>
          <w:szCs w:val="24"/>
        </w:rPr>
        <w:t>Предоставить список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(Приложение 1 к настоящему 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9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654" w:rsidRPr="00395654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654">
        <w:rPr>
          <w:rFonts w:ascii="Times New Roman" w:hAnsi="Times New Roman" w:cs="Times New Roman"/>
          <w:sz w:val="24"/>
          <w:szCs w:val="24"/>
        </w:rPr>
        <w:t xml:space="preserve"> В дни занятий, определенных «Исполнителем», обеспечить явку работников, направленных на обучение, согласно списку.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составляет _____________ рублей</w:t>
      </w:r>
      <w:r w:rsidR="00BE2691">
        <w:rPr>
          <w:rFonts w:ascii="Times New Roman" w:hAnsi="Times New Roman" w:cs="Times New Roman"/>
          <w:sz w:val="24"/>
          <w:szCs w:val="24"/>
        </w:rPr>
        <w:t xml:space="preserve">____коп. НДС не облагается </w:t>
      </w:r>
      <w:proofErr w:type="gramStart"/>
      <w:r w:rsidR="005C62D1" w:rsidRPr="005C62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5C62D1" w:rsidRPr="005C62D1">
        <w:rPr>
          <w:rFonts w:ascii="Times New Roman" w:hAnsi="Times New Roman" w:cs="Times New Roman"/>
          <w:sz w:val="24"/>
          <w:szCs w:val="24"/>
        </w:rPr>
        <w:t xml:space="preserve">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proofErr w:type="gramStart"/>
      <w:r w:rsidR="005C62D1"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="005C62D1"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6B408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113823">
        <w:rPr>
          <w:rFonts w:ascii="Times New Roman" w:hAnsi="Times New Roman" w:cs="Times New Roman"/>
          <w:sz w:val="24"/>
          <w:szCs w:val="24"/>
        </w:rPr>
        <w:t>это</w:t>
      </w:r>
      <w:r w:rsidR="006B4088">
        <w:rPr>
          <w:rFonts w:ascii="Times New Roman" w:hAnsi="Times New Roman" w:cs="Times New Roman"/>
          <w:sz w:val="24"/>
          <w:szCs w:val="24"/>
        </w:rPr>
        <w:t>м</w:t>
      </w:r>
      <w:bookmarkStart w:id="4" w:name="_GoBack"/>
      <w:bookmarkEnd w:id="4"/>
      <w:r w:rsidR="00113823">
        <w:rPr>
          <w:rFonts w:ascii="Times New Roman" w:hAnsi="Times New Roman" w:cs="Times New Roman"/>
          <w:sz w:val="24"/>
          <w:szCs w:val="24"/>
        </w:rPr>
        <w:t xml:space="preserve">  Заказчик</w:t>
      </w:r>
      <w:proofErr w:type="gramEnd"/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</w:t>
      </w:r>
      <w:proofErr w:type="gramStart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Заказчика  </w:t>
      </w:r>
      <w:r w:rsidR="0087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87282B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 w:rsidR="00E04B95" w:rsidRPr="00E04B95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86"/>
      <w:bookmarkEnd w:id="5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Почтовый  адрес</w:t>
            </w:r>
            <w:proofErr w:type="gramEnd"/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257842"/>
    <w:rsid w:val="00295710"/>
    <w:rsid w:val="00395654"/>
    <w:rsid w:val="003F4C6E"/>
    <w:rsid w:val="00410F36"/>
    <w:rsid w:val="005679F4"/>
    <w:rsid w:val="005B4775"/>
    <w:rsid w:val="005C62D1"/>
    <w:rsid w:val="006B4088"/>
    <w:rsid w:val="006C06A3"/>
    <w:rsid w:val="0087282B"/>
    <w:rsid w:val="00884E03"/>
    <w:rsid w:val="008B72AF"/>
    <w:rsid w:val="009108D7"/>
    <w:rsid w:val="009E190A"/>
    <w:rsid w:val="00AB765F"/>
    <w:rsid w:val="00AE04A0"/>
    <w:rsid w:val="00BE2691"/>
    <w:rsid w:val="00CB504D"/>
    <w:rsid w:val="00CE70C3"/>
    <w:rsid w:val="00E04B95"/>
    <w:rsid w:val="00E14279"/>
    <w:rsid w:val="00E45370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8522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4</cp:revision>
  <cp:lastPrinted>2019-07-17T06:25:00Z</cp:lastPrinted>
  <dcterms:created xsi:type="dcterms:W3CDTF">2019-07-24T06:33:00Z</dcterms:created>
  <dcterms:modified xsi:type="dcterms:W3CDTF">2019-07-24T12:31:00Z</dcterms:modified>
</cp:coreProperties>
</file>